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503" w:rsidRDefault="000E7503" w:rsidP="00281DBB">
      <w:pPr>
        <w:tabs>
          <w:tab w:val="left" w:pos="0"/>
        </w:tabs>
        <w:autoSpaceDE w:val="0"/>
        <w:autoSpaceDN w:val="0"/>
        <w:adjustRightInd w:val="0"/>
        <w:outlineLvl w:val="0"/>
        <w:rPr>
          <w:rFonts w:ascii="Times New Roman" w:hAnsi="Times New Roman" w:cs="Times New Roman"/>
          <w:bCs/>
          <w:color w:val="78A22D"/>
          <w:sz w:val="26"/>
          <w:szCs w:val="26"/>
        </w:rPr>
      </w:pPr>
    </w:p>
    <w:p w:rsidR="000E7503" w:rsidRDefault="000E7503" w:rsidP="00281DBB">
      <w:pPr>
        <w:tabs>
          <w:tab w:val="left" w:pos="0"/>
        </w:tabs>
        <w:autoSpaceDE w:val="0"/>
        <w:autoSpaceDN w:val="0"/>
        <w:adjustRightInd w:val="0"/>
        <w:outlineLvl w:val="0"/>
        <w:rPr>
          <w:rFonts w:ascii="Times New Roman" w:hAnsi="Times New Roman" w:cs="Times New Roman"/>
          <w:bCs/>
          <w:color w:val="78A22D"/>
          <w:sz w:val="26"/>
          <w:szCs w:val="26"/>
        </w:rPr>
      </w:pPr>
    </w:p>
    <w:p w:rsidR="000E7503" w:rsidRDefault="000E7503" w:rsidP="00281DBB">
      <w:pPr>
        <w:tabs>
          <w:tab w:val="left" w:pos="0"/>
        </w:tabs>
        <w:autoSpaceDE w:val="0"/>
        <w:autoSpaceDN w:val="0"/>
        <w:adjustRightInd w:val="0"/>
        <w:outlineLvl w:val="0"/>
        <w:rPr>
          <w:rFonts w:ascii="Times New Roman" w:hAnsi="Times New Roman" w:cs="Times New Roman"/>
          <w:bCs/>
          <w:color w:val="78A22D"/>
          <w:sz w:val="26"/>
          <w:szCs w:val="26"/>
        </w:rPr>
      </w:pPr>
    </w:p>
    <w:p w:rsidR="000E7503" w:rsidRDefault="000E7503" w:rsidP="00281DBB">
      <w:pPr>
        <w:tabs>
          <w:tab w:val="left" w:pos="0"/>
        </w:tabs>
        <w:autoSpaceDE w:val="0"/>
        <w:autoSpaceDN w:val="0"/>
        <w:adjustRightInd w:val="0"/>
        <w:outlineLvl w:val="0"/>
        <w:rPr>
          <w:rFonts w:ascii="Times New Roman" w:hAnsi="Times New Roman" w:cs="Times New Roman"/>
          <w:bCs/>
          <w:color w:val="78A22D"/>
          <w:sz w:val="26"/>
          <w:szCs w:val="26"/>
        </w:rPr>
      </w:pPr>
    </w:p>
    <w:p w:rsidR="00A93020" w:rsidRDefault="00A93020" w:rsidP="00281DBB">
      <w:pPr>
        <w:tabs>
          <w:tab w:val="left" w:pos="0"/>
        </w:tabs>
        <w:autoSpaceDE w:val="0"/>
        <w:autoSpaceDN w:val="0"/>
        <w:adjustRightInd w:val="0"/>
        <w:outlineLvl w:val="0"/>
        <w:rPr>
          <w:rFonts w:ascii="Times New Roman" w:hAnsi="Times New Roman" w:cs="Times New Roman"/>
          <w:b/>
          <w:bCs/>
          <w:sz w:val="28"/>
          <w:szCs w:val="26"/>
          <w:u w:val="single"/>
        </w:rPr>
      </w:pPr>
      <w:r w:rsidRPr="000E7503">
        <w:rPr>
          <w:rFonts w:ascii="Times New Roman" w:hAnsi="Times New Roman" w:cs="Times New Roman"/>
          <w:b/>
          <w:bCs/>
          <w:sz w:val="28"/>
          <w:szCs w:val="26"/>
          <w:u w:val="single"/>
        </w:rPr>
        <w:t>Child Safeguarding Statement</w:t>
      </w:r>
    </w:p>
    <w:p w:rsidR="000E7503" w:rsidRPr="000E7503" w:rsidRDefault="000E7503" w:rsidP="00281DBB">
      <w:pPr>
        <w:tabs>
          <w:tab w:val="left" w:pos="0"/>
        </w:tabs>
        <w:autoSpaceDE w:val="0"/>
        <w:autoSpaceDN w:val="0"/>
        <w:adjustRightInd w:val="0"/>
        <w:outlineLvl w:val="0"/>
        <w:rPr>
          <w:rFonts w:ascii="Times New Roman" w:hAnsi="Times New Roman" w:cs="Times New Roman"/>
          <w:b/>
          <w:bCs/>
          <w:sz w:val="28"/>
          <w:szCs w:val="26"/>
          <w:u w:val="single"/>
        </w:rPr>
      </w:pPr>
    </w:p>
    <w:p w:rsidR="00797FB9" w:rsidRDefault="003D066B" w:rsidP="00281DBB">
      <w:pPr>
        <w:tabs>
          <w:tab w:val="left" w:pos="0"/>
        </w:tabs>
        <w:ind w:right="-688"/>
        <w:jc w:val="both"/>
        <w:rPr>
          <w:rFonts w:ascii="Times New Roman" w:hAnsi="Times New Roman" w:cs="Times New Roman"/>
        </w:rPr>
      </w:pPr>
      <w:r w:rsidRPr="003D066B">
        <w:rPr>
          <w:rFonts w:ascii="Times New Roman" w:hAnsi="Times New Roman" w:cs="Times New Roman"/>
        </w:rPr>
        <w:t xml:space="preserve">Clogheen </w:t>
      </w:r>
      <w:r w:rsidR="000E7503" w:rsidRPr="003D066B">
        <w:rPr>
          <w:rFonts w:ascii="Times New Roman" w:hAnsi="Times New Roman" w:cs="Times New Roman"/>
        </w:rPr>
        <w:t>Kerry</w:t>
      </w:r>
      <w:r w:rsidR="000E7503">
        <w:rPr>
          <w:rFonts w:ascii="Times New Roman" w:hAnsi="Times New Roman" w:cs="Times New Roman"/>
        </w:rPr>
        <w:t xml:space="preserve"> </w:t>
      </w:r>
      <w:r w:rsidR="000E7503" w:rsidRPr="003D066B">
        <w:rPr>
          <w:rFonts w:ascii="Times New Roman" w:hAnsi="Times New Roman" w:cs="Times New Roman"/>
        </w:rPr>
        <w:t>Pike</w:t>
      </w:r>
      <w:r w:rsidRPr="003D066B">
        <w:rPr>
          <w:rFonts w:ascii="Times New Roman" w:hAnsi="Times New Roman" w:cs="Times New Roman"/>
        </w:rPr>
        <w:t xml:space="preserve"> NS </w:t>
      </w:r>
      <w:r w:rsidR="00281DBB" w:rsidRPr="003D066B">
        <w:rPr>
          <w:rFonts w:ascii="Times New Roman" w:hAnsi="Times New Roman" w:cs="Times New Roman"/>
        </w:rPr>
        <w:t>is</w:t>
      </w:r>
      <w:r w:rsidR="00281DBB" w:rsidRPr="00552B89">
        <w:rPr>
          <w:rFonts w:ascii="Times New Roman" w:hAnsi="Times New Roman" w:cs="Times New Roman"/>
        </w:rPr>
        <w:t xml:space="preserve"> a primary school providing primary education to pupils from Junior Infants to Sixth Class</w:t>
      </w:r>
      <w:r w:rsidR="00797FB9">
        <w:rPr>
          <w:rFonts w:ascii="Times New Roman" w:hAnsi="Times New Roman" w:cs="Times New Roman"/>
        </w:rPr>
        <w:t>.</w:t>
      </w:r>
    </w:p>
    <w:p w:rsidR="007D31AD" w:rsidRPr="000E7503" w:rsidRDefault="007D31AD" w:rsidP="00281DBB">
      <w:pPr>
        <w:tabs>
          <w:tab w:val="left" w:pos="0"/>
        </w:tabs>
        <w:ind w:right="-688"/>
        <w:jc w:val="both"/>
        <w:rPr>
          <w:rFonts w:ascii="Times New Roman" w:hAnsi="Times New Roman" w:cs="Times New Roman"/>
        </w:rPr>
      </w:pPr>
      <w:r w:rsidRPr="000E7503">
        <w:rPr>
          <w:rFonts w:ascii="Times New Roman" w:hAnsi="Times New Roman" w:cs="Times New Roman"/>
        </w:rPr>
        <w:t xml:space="preserve">In accordance with the requirements of the </w:t>
      </w:r>
      <w:hyperlink r:id="rId7" w:history="1">
        <w:r w:rsidRPr="000E7503">
          <w:rPr>
            <w:rStyle w:val="Hyperlink"/>
            <w:rFonts w:ascii="Times New Roman" w:hAnsi="Times New Roman" w:cs="Times New Roman"/>
            <w:color w:val="auto"/>
          </w:rPr>
          <w:t>Children First Act 2015</w:t>
        </w:r>
      </w:hyperlink>
      <w:r w:rsidRPr="000E7503">
        <w:rPr>
          <w:rFonts w:ascii="Times New Roman" w:hAnsi="Times New Roman" w:cs="Times New Roman"/>
        </w:rPr>
        <w:t xml:space="preserve">, </w:t>
      </w:r>
      <w:hyperlink r:id="rId8" w:history="1">
        <w:r w:rsidRPr="000E7503">
          <w:rPr>
            <w:rStyle w:val="Hyperlink"/>
            <w:rFonts w:ascii="Times New Roman" w:hAnsi="Times New Roman" w:cs="Times New Roman"/>
            <w:color w:val="auto"/>
          </w:rPr>
          <w:t>Children First: National Guidance for the Protection and Welfare of Children 2017</w:t>
        </w:r>
      </w:hyperlink>
      <w:r w:rsidRPr="000E7503">
        <w:rPr>
          <w:rFonts w:ascii="Times New Roman" w:hAnsi="Times New Roman" w:cs="Times New Roman"/>
        </w:rPr>
        <w:t xml:space="preserve">, </w:t>
      </w:r>
      <w:hyperlink r:id="rId9" w:history="1">
        <w:r w:rsidRPr="000E7503">
          <w:rPr>
            <w:rStyle w:val="Hyperlink"/>
            <w:rFonts w:ascii="Times New Roman" w:hAnsi="Times New Roman" w:cs="Times New Roman"/>
            <w:color w:val="auto"/>
          </w:rPr>
          <w:t>the Addendum to Children First (2019)</w:t>
        </w:r>
      </w:hyperlink>
      <w:r w:rsidRPr="000E7503">
        <w:rPr>
          <w:rFonts w:ascii="Times New Roman" w:hAnsi="Times New Roman" w:cs="Times New Roman"/>
        </w:rPr>
        <w:t xml:space="preserve">, the </w:t>
      </w:r>
      <w:hyperlink r:id="rId10" w:anchor="page=1" w:history="1">
        <w:r w:rsidRPr="000E7503">
          <w:rPr>
            <w:rStyle w:val="Hyperlink"/>
            <w:rFonts w:ascii="Times New Roman" w:hAnsi="Times New Roman" w:cs="Times New Roman"/>
            <w:color w:val="auto"/>
          </w:rPr>
          <w:t>Child Protection Procedures for Primary and Post Primary Schools 2017</w:t>
        </w:r>
      </w:hyperlink>
      <w:r w:rsidRPr="000E7503">
        <w:rPr>
          <w:rFonts w:ascii="Times New Roman" w:hAnsi="Times New Roman" w:cs="Times New Roman"/>
        </w:rPr>
        <w:t xml:space="preserve"> and </w:t>
      </w:r>
      <w:hyperlink r:id="rId11" w:history="1">
        <w:r w:rsidRPr="000E7503">
          <w:rPr>
            <w:rStyle w:val="Hyperlink"/>
            <w:rFonts w:ascii="Times New Roman" w:hAnsi="Times New Roman" w:cs="Times New Roman"/>
            <w:color w:val="auto"/>
          </w:rPr>
          <w:t>Tusla Guidance on the preparation of Child Safeguarding Statements</w:t>
        </w:r>
      </w:hyperlink>
      <w:r w:rsidRPr="000E7503">
        <w:rPr>
          <w:rFonts w:ascii="Times New Roman" w:hAnsi="Times New Roman" w:cs="Times New Roman"/>
        </w:rPr>
        <w:t xml:space="preserve">, the Board of Management of </w:t>
      </w:r>
      <w:r w:rsidR="00A9142C" w:rsidRPr="000E7503">
        <w:rPr>
          <w:rFonts w:ascii="Times New Roman" w:hAnsi="Times New Roman" w:cs="Times New Roman"/>
        </w:rPr>
        <w:t>Clogheen /</w:t>
      </w:r>
      <w:r w:rsidR="000E7503" w:rsidRPr="000E7503">
        <w:rPr>
          <w:rFonts w:ascii="Times New Roman" w:hAnsi="Times New Roman" w:cs="Times New Roman"/>
        </w:rPr>
        <w:t>Kerry Pike</w:t>
      </w:r>
      <w:r w:rsidR="00A9142C" w:rsidRPr="000E7503">
        <w:rPr>
          <w:rFonts w:ascii="Times New Roman" w:hAnsi="Times New Roman" w:cs="Times New Roman"/>
        </w:rPr>
        <w:t xml:space="preserve"> NS</w:t>
      </w:r>
      <w:r w:rsidRPr="000E7503">
        <w:rPr>
          <w:rFonts w:ascii="Times New Roman" w:hAnsi="Times New Roman" w:cs="Times New Roman"/>
        </w:rPr>
        <w:t xml:space="preserve">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0E7503"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sz w:val="24"/>
          <w:u w:val="single"/>
        </w:rPr>
      </w:pPr>
      <w:r w:rsidRPr="00552B89">
        <w:rPr>
          <w:rFonts w:ascii="Times New Roman" w:hAnsi="Times New Roman" w:cs="Times New Roman"/>
        </w:rPr>
        <w:t xml:space="preserve">The Designated Liaison Person (DLP) is </w:t>
      </w:r>
      <w:r w:rsidR="000E7503">
        <w:rPr>
          <w:rFonts w:ascii="Times New Roman" w:hAnsi="Times New Roman" w:cs="Times New Roman"/>
        </w:rPr>
        <w:t>:</w:t>
      </w:r>
      <w:r w:rsidRPr="00552B89">
        <w:rPr>
          <w:rFonts w:ascii="Times New Roman" w:hAnsi="Times New Roman" w:cs="Times New Roman"/>
        </w:rPr>
        <w:t xml:space="preserve">  </w:t>
      </w:r>
      <w:r w:rsidR="000E7503" w:rsidRPr="000E7503">
        <w:rPr>
          <w:rFonts w:ascii="Times New Roman" w:hAnsi="Times New Roman" w:cs="Times New Roman"/>
          <w:b/>
          <w:sz w:val="24"/>
          <w:u w:val="single"/>
        </w:rPr>
        <w:t>Gerard Hartnett</w:t>
      </w:r>
    </w:p>
    <w:p w:rsidR="00281DBB" w:rsidRPr="00552B89" w:rsidRDefault="00281DBB" w:rsidP="00281DBB">
      <w:pPr>
        <w:ind w:left="720"/>
        <w:contextualSpacing/>
        <w:rPr>
          <w:rFonts w:ascii="Times New Roman" w:hAnsi="Times New Roman" w:cs="Times New Roman"/>
        </w:rPr>
      </w:pPr>
    </w:p>
    <w:p w:rsidR="00281DBB" w:rsidRPr="000E7503" w:rsidRDefault="00281DBB" w:rsidP="00857517">
      <w:pPr>
        <w:numPr>
          <w:ilvl w:val="0"/>
          <w:numId w:val="2"/>
        </w:numPr>
        <w:tabs>
          <w:tab w:val="left" w:pos="0"/>
        </w:tabs>
        <w:spacing w:after="0" w:line="240" w:lineRule="auto"/>
        <w:ind w:left="360" w:right="-688"/>
        <w:contextualSpacing/>
        <w:jc w:val="both"/>
        <w:rPr>
          <w:rFonts w:ascii="Times New Roman" w:hAnsi="Times New Roman" w:cs="Times New Roman"/>
          <w:u w:val="single"/>
        </w:rPr>
      </w:pPr>
      <w:r w:rsidRPr="000E7503">
        <w:rPr>
          <w:rFonts w:ascii="Times New Roman" w:hAnsi="Times New Roman" w:cs="Times New Roman"/>
        </w:rPr>
        <w:t>The Deputy Designated Liaison Person (Deputy DLP</w:t>
      </w:r>
      <w:r w:rsidR="00A61D18" w:rsidRPr="000E7503">
        <w:rPr>
          <w:rFonts w:ascii="Times New Roman" w:hAnsi="Times New Roman" w:cs="Times New Roman"/>
        </w:rPr>
        <w:t>)</w:t>
      </w:r>
      <w:r w:rsidRPr="000E7503">
        <w:rPr>
          <w:rFonts w:ascii="Times New Roman" w:hAnsi="Times New Roman" w:cs="Times New Roman"/>
        </w:rPr>
        <w:t xml:space="preserve"> is</w:t>
      </w:r>
      <w:r w:rsidR="000E7503" w:rsidRPr="000E7503">
        <w:rPr>
          <w:rFonts w:ascii="Times New Roman" w:hAnsi="Times New Roman" w:cs="Times New Roman"/>
          <w:b/>
          <w:sz w:val="24"/>
        </w:rPr>
        <w:t xml:space="preserve">: </w:t>
      </w:r>
      <w:r w:rsidR="000E7503">
        <w:rPr>
          <w:rFonts w:ascii="Times New Roman" w:hAnsi="Times New Roman" w:cs="Times New Roman"/>
          <w:b/>
          <w:sz w:val="24"/>
        </w:rPr>
        <w:t xml:space="preserve"> </w:t>
      </w:r>
      <w:r w:rsidR="000E7503" w:rsidRPr="000E7503">
        <w:rPr>
          <w:rFonts w:ascii="Times New Roman" w:hAnsi="Times New Roman" w:cs="Times New Roman"/>
          <w:b/>
          <w:sz w:val="24"/>
          <w:u w:val="single"/>
        </w:rPr>
        <w:t>Eleanor Grant</w:t>
      </w:r>
      <w:r w:rsidR="000E7503" w:rsidRPr="000E7503">
        <w:rPr>
          <w:rFonts w:ascii="Times New Roman" w:hAnsi="Times New Roman" w:cs="Times New Roman"/>
          <w:sz w:val="24"/>
          <w:u w:val="single"/>
        </w:rPr>
        <w:t xml:space="preserve"> </w:t>
      </w:r>
    </w:p>
    <w:p w:rsidR="000E7503" w:rsidRDefault="000E7503" w:rsidP="000E7503">
      <w:pPr>
        <w:pStyle w:val="ListParagraph"/>
        <w:rPr>
          <w:rFonts w:ascii="Times New Roman" w:hAnsi="Times New Roman" w:cs="Times New Roman"/>
        </w:rPr>
      </w:pPr>
    </w:p>
    <w:p w:rsidR="000E7503" w:rsidRPr="000E7503" w:rsidRDefault="000E7503" w:rsidP="000E7503">
      <w:pPr>
        <w:tabs>
          <w:tab w:val="left" w:pos="0"/>
        </w:tabs>
        <w:spacing w:after="0" w:line="240" w:lineRule="auto"/>
        <w:ind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0E7503" w:rsidRDefault="000E7503" w:rsidP="00281DBB">
      <w:pPr>
        <w:tabs>
          <w:tab w:val="left" w:pos="0"/>
        </w:tabs>
        <w:autoSpaceDE w:val="0"/>
        <w:autoSpaceDN w:val="0"/>
        <w:adjustRightInd w:val="0"/>
        <w:ind w:left="360" w:right="-688"/>
        <w:jc w:val="both"/>
        <w:rPr>
          <w:rFonts w:ascii="Times New Roman" w:hAnsi="Times New Roman" w:cs="Times New Roman"/>
        </w:rPr>
      </w:pPr>
    </w:p>
    <w:p w:rsidR="000E7503" w:rsidRDefault="000E7503" w:rsidP="00281DBB">
      <w:pPr>
        <w:tabs>
          <w:tab w:val="left" w:pos="0"/>
        </w:tabs>
        <w:autoSpaceDE w:val="0"/>
        <w:autoSpaceDN w:val="0"/>
        <w:adjustRightInd w:val="0"/>
        <w:ind w:left="360" w:right="-688"/>
        <w:jc w:val="both"/>
        <w:rPr>
          <w:rFonts w:ascii="Times New Roman" w:hAnsi="Times New Roman" w:cs="Times New Roman"/>
        </w:rPr>
      </w:pPr>
    </w:p>
    <w:p w:rsidR="000E7503" w:rsidRDefault="000E7503" w:rsidP="00281DBB">
      <w:pPr>
        <w:tabs>
          <w:tab w:val="left" w:pos="0"/>
        </w:tabs>
        <w:autoSpaceDE w:val="0"/>
        <w:autoSpaceDN w:val="0"/>
        <w:adjustRightInd w:val="0"/>
        <w:ind w:left="36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w:t>
      </w:r>
      <w:r w:rsidRPr="000E7503">
        <w:rPr>
          <w:rFonts w:ascii="Times New Roman" w:hAnsi="Times New Roman" w:cs="Times New Roman"/>
        </w:rPr>
        <w:t xml:space="preserve">the </w:t>
      </w:r>
      <w:hyperlink r:id="rId12" w:history="1">
        <w:r w:rsidRPr="000E7503">
          <w:rPr>
            <w:rStyle w:val="Hyperlink"/>
            <w:rFonts w:ascii="Times New Roman" w:hAnsi="Times New Roman" w:cs="Times New Roman"/>
            <w:color w:val="auto"/>
          </w:rPr>
          <w:t>National Vetting Bureau (Children and Vulnerable Persons)</w:t>
        </w:r>
      </w:hyperlink>
      <w:r w:rsidRPr="000E7503">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t>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0E7503">
        <w:rPr>
          <w:rFonts w:ascii="Times New Roman" w:hAnsi="Times New Roman" w:cs="Times New Roman"/>
        </w:rPr>
        <w:t>8</w:t>
      </w:r>
      <w:r w:rsidR="000E7503" w:rsidRPr="000E7503">
        <w:rPr>
          <w:rFonts w:ascii="Times New Roman" w:hAnsi="Times New Roman" w:cs="Times New Roman"/>
          <w:vertAlign w:val="superscript"/>
        </w:rPr>
        <w:t>th</w:t>
      </w:r>
      <w:r w:rsidR="000E7503">
        <w:rPr>
          <w:rFonts w:ascii="Times New Roman" w:hAnsi="Times New Roman" w:cs="Times New Roman"/>
        </w:rPr>
        <w:t xml:space="preserve"> March 2018</w:t>
      </w:r>
    </w:p>
    <w:p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0E7503">
        <w:rPr>
          <w:rFonts w:ascii="Times New Roman" w:hAnsi="Times New Roman" w:cs="Times New Roman"/>
        </w:rPr>
        <w:t xml:space="preserve"> 1</w:t>
      </w:r>
      <w:r w:rsidR="00A81469">
        <w:rPr>
          <w:rFonts w:ascii="Times New Roman" w:hAnsi="Times New Roman" w:cs="Times New Roman"/>
        </w:rPr>
        <w:t>4</w:t>
      </w:r>
      <w:r w:rsidR="000E7503" w:rsidRPr="000E7503">
        <w:rPr>
          <w:rFonts w:ascii="Times New Roman" w:hAnsi="Times New Roman" w:cs="Times New Roman"/>
          <w:vertAlign w:val="superscript"/>
        </w:rPr>
        <w:t>th</w:t>
      </w:r>
      <w:r w:rsidR="000E7503">
        <w:rPr>
          <w:rFonts w:ascii="Times New Roman" w:hAnsi="Times New Roman" w:cs="Times New Roman"/>
        </w:rPr>
        <w:t xml:space="preserve"> November 202</w:t>
      </w:r>
      <w:r w:rsidR="00A81469">
        <w:rPr>
          <w:rFonts w:ascii="Times New Roman" w:hAnsi="Times New Roman" w:cs="Times New Roman"/>
        </w:rPr>
        <w:t>2</w:t>
      </w:r>
      <w:bookmarkStart w:id="0" w:name="_GoBack"/>
      <w:bookmarkEnd w:id="0"/>
    </w:p>
    <w:p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797FB9" w:rsidRDefault="00797FB9" w:rsidP="00784D77">
      <w:pPr>
        <w:rPr>
          <w:rFonts w:ascii="Times New Roman" w:eastAsia="Times New Roman" w:hAnsi="Times New Roman" w:cs="Times New Roman"/>
          <w:b/>
          <w:bCs/>
          <w:color w:val="78A22D"/>
          <w:sz w:val="26"/>
          <w:szCs w:val="26"/>
          <w:lang w:val="en-GB" w:eastAsia="en-GB"/>
        </w:rPr>
      </w:pPr>
    </w:p>
    <w:p w:rsidR="00797FB9" w:rsidRDefault="00797FB9" w:rsidP="00784D77">
      <w:pPr>
        <w:rPr>
          <w:rFonts w:ascii="Times New Roman" w:eastAsia="Times New Roman" w:hAnsi="Times New Roman" w:cs="Times New Roman"/>
          <w:b/>
          <w:bCs/>
          <w:color w:val="78A22D"/>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0E7503" w:rsidRDefault="000E7503" w:rsidP="00784D77">
      <w:pPr>
        <w:rPr>
          <w:rFonts w:ascii="Times New Roman" w:eastAsia="Times New Roman" w:hAnsi="Times New Roman" w:cs="Times New Roman"/>
          <w:b/>
          <w:bCs/>
          <w:sz w:val="26"/>
          <w:szCs w:val="26"/>
          <w:lang w:val="en-GB" w:eastAsia="en-GB"/>
        </w:rPr>
      </w:pPr>
    </w:p>
    <w:p w:rsidR="00784D77" w:rsidRPr="000E7503" w:rsidRDefault="00784D77" w:rsidP="00784D77">
      <w:pPr>
        <w:rPr>
          <w:rFonts w:ascii="Times New Roman" w:hAnsi="Times New Roman" w:cs="Times New Roman"/>
          <w:sz w:val="26"/>
          <w:szCs w:val="26"/>
        </w:rPr>
      </w:pPr>
      <w:r w:rsidRPr="000E7503">
        <w:rPr>
          <w:rFonts w:ascii="Times New Roman" w:eastAsia="Times New Roman" w:hAnsi="Times New Roman" w:cs="Times New Roman"/>
          <w:b/>
          <w:bCs/>
          <w:sz w:val="26"/>
          <w:szCs w:val="26"/>
          <w:lang w:val="en-GB" w:eastAsia="en-GB"/>
        </w:rPr>
        <w:t>Child Safeg</w:t>
      </w:r>
      <w:r w:rsidR="00E95289" w:rsidRPr="000E7503">
        <w:rPr>
          <w:rFonts w:ascii="Times New Roman" w:eastAsia="Times New Roman" w:hAnsi="Times New Roman" w:cs="Times New Roman"/>
          <w:b/>
          <w:bCs/>
          <w:sz w:val="26"/>
          <w:szCs w:val="26"/>
          <w:lang w:val="en-GB" w:eastAsia="en-GB"/>
        </w:rPr>
        <w:t xml:space="preserve">uarding Risk Assessment </w:t>
      </w:r>
    </w:p>
    <w:p w:rsidR="00784D77" w:rsidRPr="000E7503" w:rsidRDefault="00784D77" w:rsidP="00784D77">
      <w:pPr>
        <w:jc w:val="both"/>
        <w:rPr>
          <w:rFonts w:ascii="Times New Roman" w:eastAsia="Times New Roman" w:hAnsi="Times New Roman" w:cs="Times New Roman"/>
          <w:b/>
          <w:bCs/>
          <w:sz w:val="24"/>
          <w:szCs w:val="24"/>
          <w:lang w:val="en-GB" w:eastAsia="en-GB"/>
        </w:rPr>
      </w:pPr>
      <w:r w:rsidRPr="000E7503">
        <w:rPr>
          <w:rFonts w:ascii="Times New Roman" w:eastAsia="Times New Roman" w:hAnsi="Times New Roman" w:cs="Times New Roman"/>
          <w:b/>
          <w:bCs/>
          <w:sz w:val="24"/>
          <w:szCs w:val="24"/>
          <w:lang w:val="en-GB" w:eastAsia="en-GB"/>
        </w:rPr>
        <w:t xml:space="preserve">Written Assessment of Risk of </w:t>
      </w:r>
      <w:r w:rsidR="000E7503">
        <w:rPr>
          <w:rFonts w:ascii="Times New Roman" w:eastAsia="Times New Roman" w:hAnsi="Times New Roman" w:cs="Times New Roman"/>
          <w:b/>
          <w:bCs/>
          <w:sz w:val="24"/>
          <w:szCs w:val="24"/>
          <w:lang w:val="en-GB" w:eastAsia="en-GB"/>
        </w:rPr>
        <w:t>Clogheen /Kerry Pike NS</w:t>
      </w:r>
    </w:p>
    <w:p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rsidR="00784D77" w:rsidRDefault="00784D77" w:rsidP="00784D77">
      <w:pPr>
        <w:spacing w:after="0" w:line="240" w:lineRule="auto"/>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r>
              <w:rPr>
                <w:rFonts w:ascii="Times New Roman" w:hAnsi="Times New Roman" w:cs="Times New Roman"/>
              </w:rPr>
              <w:t>(insert list of school activities in this section)</w:t>
            </w: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r>
              <w:rPr>
                <w:rFonts w:ascii="Times New Roman" w:hAnsi="Times New Roman" w:cs="Times New Roman"/>
              </w:rPr>
              <w:t>(insert risks of harm identified in this section)</w:t>
            </w: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(insert the procedures in place to address risks of harm in this section)</w:t>
            </w: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rsidTr="00930E34">
        <w:tc>
          <w:tcPr>
            <w:tcW w:w="9209" w:type="dxa"/>
            <w:shd w:val="clear" w:color="auto" w:fill="D9D9D9" w:themeFill="background1" w:themeFillShade="D9"/>
          </w:tcPr>
          <w:p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rsidR="00784D77" w:rsidRPr="00552B89" w:rsidRDefault="00784D77" w:rsidP="00784D77">
      <w:pPr>
        <w:spacing w:after="0"/>
        <w:ind w:right="-188"/>
        <w:jc w:val="both"/>
        <w:rPr>
          <w:rFonts w:ascii="Times New Roman" w:hAnsi="Times New Roman" w:cs="Times New Roman"/>
        </w:rPr>
      </w:pPr>
    </w:p>
    <w:p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817A0C" w:rsidRDefault="00817A0C" w:rsidP="00817A0C">
      <w:pPr>
        <w:ind w:right="-188"/>
        <w:jc w:val="both"/>
        <w:rPr>
          <w:rFonts w:ascii="Times New Roman" w:hAnsi="Times New Roman" w:cs="Times New Roman"/>
        </w:rPr>
      </w:pPr>
    </w:p>
    <w:p w:rsidR="00784D77"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784D77" w:rsidRPr="0094259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784D77" w:rsidRPr="00490502" w:rsidRDefault="00784D77" w:rsidP="00784D7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784D77"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784D77"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784D77" w:rsidRPr="00490502" w:rsidRDefault="00784D77" w:rsidP="00784D7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784D77" w:rsidRPr="00E95289" w:rsidRDefault="00784D77" w:rsidP="00E95289">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rsidR="00784D77" w:rsidRPr="00817A0C" w:rsidRDefault="00784D77" w:rsidP="00817A0C">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rsidR="00784D77" w:rsidRPr="00484561" w:rsidRDefault="00784D77" w:rsidP="00784D7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784D77" w:rsidRPr="00267298"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784D77" w:rsidRPr="00267298"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784D77" w:rsidRPr="00490502" w:rsidRDefault="00784D77" w:rsidP="00784D77">
      <w:pPr>
        <w:spacing w:beforeLines="40" w:before="96"/>
        <w:jc w:val="both"/>
        <w:rPr>
          <w:rFonts w:ascii="Times New Roman" w:hAnsi="Times New Roman" w:cs="Times New Roman"/>
          <w:sz w:val="24"/>
          <w:szCs w:val="24"/>
        </w:rPr>
      </w:pPr>
    </w:p>
    <w:p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784D77" w:rsidRPr="00267298"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784D77" w:rsidRPr="00490502" w:rsidRDefault="0087507F" w:rsidP="00784D77">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784D77"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784D77" w:rsidRPr="00E24C79"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784D77"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784D77" w:rsidRPr="00637E4D"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784D77" w:rsidRPr="00490502" w:rsidRDefault="00784D77" w:rsidP="00784D77">
      <w:pPr>
        <w:spacing w:beforeLines="40" w:before="96"/>
        <w:jc w:val="both"/>
        <w:rPr>
          <w:rFonts w:ascii="Times New Roman" w:hAnsi="Times New Roman" w:cs="Times New Roman"/>
          <w:sz w:val="24"/>
          <w:szCs w:val="24"/>
        </w:rPr>
      </w:pPr>
    </w:p>
    <w:p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93E" w:rsidRDefault="00EE593E" w:rsidP="000F173F">
      <w:pPr>
        <w:spacing w:after="0" w:line="240" w:lineRule="auto"/>
      </w:pPr>
      <w:r>
        <w:separator/>
      </w:r>
    </w:p>
  </w:endnote>
  <w:endnote w:type="continuationSeparator" w:id="0">
    <w:p w:rsidR="00EE593E" w:rsidRDefault="00EE593E"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93E" w:rsidRDefault="00EE593E" w:rsidP="000F173F">
      <w:pPr>
        <w:spacing w:after="0" w:line="240" w:lineRule="auto"/>
      </w:pPr>
      <w:r>
        <w:separator/>
      </w:r>
    </w:p>
  </w:footnote>
  <w:footnote w:type="continuationSeparator" w:id="0">
    <w:p w:rsidR="00EE593E" w:rsidRDefault="00EE593E"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A566D"/>
    <w:rsid w:val="000E7503"/>
    <w:rsid w:val="000F173F"/>
    <w:rsid w:val="000F3AD9"/>
    <w:rsid w:val="00170DA3"/>
    <w:rsid w:val="00182017"/>
    <w:rsid w:val="001E5316"/>
    <w:rsid w:val="00281DBB"/>
    <w:rsid w:val="00297A5D"/>
    <w:rsid w:val="002C4D21"/>
    <w:rsid w:val="003D066B"/>
    <w:rsid w:val="0042323F"/>
    <w:rsid w:val="00511298"/>
    <w:rsid w:val="0055739F"/>
    <w:rsid w:val="0062302D"/>
    <w:rsid w:val="00754DCD"/>
    <w:rsid w:val="00784D77"/>
    <w:rsid w:val="00797FB9"/>
    <w:rsid w:val="007D31AD"/>
    <w:rsid w:val="007E12C9"/>
    <w:rsid w:val="00817A0C"/>
    <w:rsid w:val="0087507F"/>
    <w:rsid w:val="00875FE2"/>
    <w:rsid w:val="00881245"/>
    <w:rsid w:val="009A57F2"/>
    <w:rsid w:val="009E4538"/>
    <w:rsid w:val="00A61D18"/>
    <w:rsid w:val="00A760BE"/>
    <w:rsid w:val="00A81469"/>
    <w:rsid w:val="00A9142C"/>
    <w:rsid w:val="00A93020"/>
    <w:rsid w:val="00A93B47"/>
    <w:rsid w:val="00AD0CC9"/>
    <w:rsid w:val="00B265B7"/>
    <w:rsid w:val="00B43E24"/>
    <w:rsid w:val="00B7499D"/>
    <w:rsid w:val="00C537E7"/>
    <w:rsid w:val="00D01475"/>
    <w:rsid w:val="00D24011"/>
    <w:rsid w:val="00D63AE6"/>
    <w:rsid w:val="00E054FA"/>
    <w:rsid w:val="00E84C8B"/>
    <w:rsid w:val="00E95289"/>
    <w:rsid w:val="00EB28FF"/>
    <w:rsid w:val="00EE593E"/>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3EF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2818</Words>
  <Characters>16069</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Child Safeguarding Statement</vt: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2023-01-25T14:46:00Z</dcterms:created>
  <dcterms:modified xsi:type="dcterms:W3CDTF">2023-01-25T14:46:00Z</dcterms:modified>
</cp:coreProperties>
</file>